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 xml:space="preserve">ДЛЯ ЗАКАЗА </w:t>
      </w:r>
      <w:r w:rsidR="00316BB0">
        <w:rPr>
          <w:rFonts w:ascii="Times New Roman" w:hAnsi="Times New Roman" w:cs="Times New Roman"/>
          <w:b/>
          <w:sz w:val="24"/>
          <w:szCs w:val="24"/>
        </w:rPr>
        <w:t>ВОЗДУХОСБОРНИКА (РЕСИВЕРА)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316BB0" w:rsidRPr="00FF0713" w:rsidTr="00AB632B">
        <w:tc>
          <w:tcPr>
            <w:tcW w:w="959" w:type="dxa"/>
          </w:tcPr>
          <w:p w:rsidR="00316BB0" w:rsidRPr="0015396B" w:rsidRDefault="00316BB0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Комплектность поставки,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( да, нет/марка)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t xml:space="preserve"> </w:t>
            </w:r>
            <w:r w:rsidRPr="00316BB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Клапан предохранительный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t xml:space="preserve"> </w:t>
            </w:r>
            <w:r w:rsidRPr="00316BB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Манометр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-Кран шаровой муфтовый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-Кран трехходовой муфтовый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-прочее (указать)</w:t>
            </w:r>
          </w:p>
        </w:tc>
        <w:tc>
          <w:tcPr>
            <w:tcW w:w="2686" w:type="dxa"/>
          </w:tcPr>
          <w:p w:rsidR="00316BB0" w:rsidRPr="00FF0713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316BB0" w:rsidRPr="00FF0713" w:rsidTr="00AB632B">
        <w:tc>
          <w:tcPr>
            <w:tcW w:w="959" w:type="dxa"/>
          </w:tcPr>
          <w:p w:rsidR="00316BB0" w:rsidRPr="0015396B" w:rsidRDefault="00316BB0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6BB0" w:rsidRP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Максимальная производительность компрессора 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/мин</w:t>
            </w:r>
          </w:p>
        </w:tc>
        <w:tc>
          <w:tcPr>
            <w:tcW w:w="2686" w:type="dxa"/>
          </w:tcPr>
          <w:p w:rsidR="00316BB0" w:rsidRPr="00FF0713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default" r:id="rId8"/>
      <w:headerReference w:type="first" r:id="rId9"/>
      <w:footerReference w:type="first" r:id="rId10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A6" w:rsidRDefault="007461A6" w:rsidP="00E469FB">
      <w:pPr>
        <w:spacing w:after="0" w:line="240" w:lineRule="auto"/>
      </w:pPr>
      <w:r>
        <w:separator/>
      </w:r>
    </w:p>
  </w:endnote>
  <w:endnote w:type="continuationSeparator" w:id="0">
    <w:p w:rsidR="007461A6" w:rsidRDefault="007461A6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A6" w:rsidRDefault="007461A6" w:rsidP="00E469FB">
      <w:pPr>
        <w:spacing w:after="0" w:line="240" w:lineRule="auto"/>
      </w:pPr>
      <w:r>
        <w:separator/>
      </w:r>
    </w:p>
  </w:footnote>
  <w:footnote w:type="continuationSeparator" w:id="0">
    <w:p w:rsidR="007461A6" w:rsidRDefault="007461A6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A68F0"/>
    <w:rsid w:val="002E6115"/>
    <w:rsid w:val="002F42E6"/>
    <w:rsid w:val="00300F5F"/>
    <w:rsid w:val="00301433"/>
    <w:rsid w:val="00301985"/>
    <w:rsid w:val="003154B5"/>
    <w:rsid w:val="00316BB0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53C0A"/>
    <w:rsid w:val="00466A11"/>
    <w:rsid w:val="0048792A"/>
    <w:rsid w:val="004B6733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913A7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461A6"/>
    <w:rsid w:val="00760514"/>
    <w:rsid w:val="00762327"/>
    <w:rsid w:val="007A0CA2"/>
    <w:rsid w:val="00801416"/>
    <w:rsid w:val="00801ECF"/>
    <w:rsid w:val="00821F0E"/>
    <w:rsid w:val="00824A4A"/>
    <w:rsid w:val="00841A8D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AE675E"/>
    <w:rsid w:val="00B104B7"/>
    <w:rsid w:val="00B15525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43A7A"/>
    <w:rsid w:val="00C94142"/>
    <w:rsid w:val="00CD6778"/>
    <w:rsid w:val="00CF1123"/>
    <w:rsid w:val="00D25DD6"/>
    <w:rsid w:val="00D625BE"/>
    <w:rsid w:val="00DB0365"/>
    <w:rsid w:val="00E469FB"/>
    <w:rsid w:val="00E53A8D"/>
    <w:rsid w:val="00E920D1"/>
    <w:rsid w:val="00E9711E"/>
    <w:rsid w:val="00EF5706"/>
    <w:rsid w:val="00EF6B50"/>
    <w:rsid w:val="00F261A5"/>
    <w:rsid w:val="00F35D28"/>
    <w:rsid w:val="00F634FC"/>
    <w:rsid w:val="00F82C85"/>
    <w:rsid w:val="00F83A39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customStyle="1" w:styleId="1-11">
    <w:name w:val="Средний список 1 - Акцент 1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customStyle="1" w:styleId="11">
    <w:name w:val="Средний список 1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ветлая заливка1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3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C6C1-44D8-4EF8-B52D-ED827881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4</cp:revision>
  <cp:lastPrinted>2015-03-20T10:30:00Z</cp:lastPrinted>
  <dcterms:created xsi:type="dcterms:W3CDTF">2015-07-03T06:50:00Z</dcterms:created>
  <dcterms:modified xsi:type="dcterms:W3CDTF">2020-10-30T13:51:00Z</dcterms:modified>
</cp:coreProperties>
</file>